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新建南通至苏州至嘉兴至宁波铁路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10" w:usb3="00000000" w:csb0="003C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1B8D7218"/>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姜星雨</cp:lastModifiedBy>
  <dcterms:modified xsi:type="dcterms:W3CDTF">2021-04-12T01:52:00Z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2D1C2030C46A49699ABBEB691B1D9627</vt:lpwstr>
  </property>
</Properties>
</file>